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C17" w:rsidRDefault="00981C17" w:rsidP="00981C17">
      <w:pPr>
        <w:ind w:left="1304"/>
        <w:rPr>
          <w:rFonts w:ascii="Verdana" w:hAnsi="Verdana"/>
          <w:b/>
          <w:sz w:val="21"/>
          <w:szCs w:val="21"/>
        </w:rPr>
      </w:pPr>
      <w:bookmarkStart w:id="0" w:name="_GoBack"/>
      <w:bookmarkEnd w:id="0"/>
      <w:r>
        <w:rPr>
          <w:rFonts w:ascii="Verdana" w:hAnsi="Verdana"/>
          <w:b/>
          <w:sz w:val="21"/>
          <w:szCs w:val="21"/>
        </w:rPr>
        <w:t>Referat fra Afdelingsbestyrelsesmøde nr. 1 i 2019-2020</w:t>
      </w:r>
    </w:p>
    <w:p w:rsidR="00981C17" w:rsidRDefault="00981C17" w:rsidP="00981C17">
      <w:pPr>
        <w:ind w:left="2608"/>
        <w:rPr>
          <w:rFonts w:ascii="Verdana" w:hAnsi="Verdana"/>
          <w:b/>
          <w:sz w:val="21"/>
          <w:szCs w:val="21"/>
        </w:rPr>
      </w:pPr>
      <w:r>
        <w:rPr>
          <w:rFonts w:ascii="Verdana" w:hAnsi="Verdana"/>
          <w:b/>
          <w:sz w:val="21"/>
          <w:szCs w:val="21"/>
        </w:rPr>
        <w:t>Torsdag den 6. juni 2019 kl. 17.30</w:t>
      </w:r>
    </w:p>
    <w:p w:rsidR="00981C17" w:rsidRDefault="00981C17" w:rsidP="00981C17">
      <w:pPr>
        <w:rPr>
          <w:rFonts w:ascii="Verdana" w:hAnsi="Verdana"/>
          <w:sz w:val="21"/>
          <w:szCs w:val="21"/>
        </w:rPr>
      </w:pPr>
      <w:r>
        <w:rPr>
          <w:rFonts w:ascii="Verdana" w:hAnsi="Verdana"/>
          <w:sz w:val="21"/>
          <w:szCs w:val="21"/>
        </w:rPr>
        <w:t>Åben del</w:t>
      </w:r>
    </w:p>
    <w:p w:rsidR="00981C17" w:rsidRDefault="00981C17" w:rsidP="00981C17">
      <w:pPr>
        <w:rPr>
          <w:rFonts w:ascii="Verdana" w:hAnsi="Verdana"/>
          <w:sz w:val="21"/>
          <w:szCs w:val="21"/>
        </w:rPr>
      </w:pPr>
      <w:r>
        <w:rPr>
          <w:rFonts w:ascii="Verdana" w:hAnsi="Verdana"/>
          <w:sz w:val="21"/>
          <w:szCs w:val="21"/>
        </w:rPr>
        <w:t>Til stede: Karsten Ellekær (KE), Johnny R. Pedersen (JP), Ole Gjøl (OG), Daniel Frølich (DF) og Birgit Gotfredsen (BG referent).</w:t>
      </w:r>
    </w:p>
    <w:p w:rsidR="00981C17" w:rsidRDefault="00981C17" w:rsidP="00981C17">
      <w:pPr>
        <w:rPr>
          <w:rFonts w:ascii="Verdana" w:hAnsi="Verdana"/>
          <w:sz w:val="21"/>
          <w:szCs w:val="21"/>
        </w:rPr>
      </w:pPr>
      <w:r>
        <w:rPr>
          <w:rFonts w:ascii="Verdana" w:hAnsi="Verdana"/>
          <w:sz w:val="21"/>
          <w:szCs w:val="21"/>
        </w:rPr>
        <w:t>Afbud fra: Edith Kristensen (EK).</w:t>
      </w:r>
    </w:p>
    <w:p w:rsidR="00981C17" w:rsidRDefault="00981C17" w:rsidP="007E47AF">
      <w:pPr>
        <w:ind w:left="1304" w:hanging="1304"/>
        <w:rPr>
          <w:rFonts w:ascii="Verdana" w:hAnsi="Verdana"/>
          <w:sz w:val="21"/>
          <w:szCs w:val="21"/>
        </w:rPr>
      </w:pPr>
      <w:r>
        <w:rPr>
          <w:rFonts w:ascii="Verdana" w:hAnsi="Verdana"/>
          <w:sz w:val="21"/>
          <w:szCs w:val="21"/>
        </w:rPr>
        <w:t xml:space="preserve">Pkt. 1 </w:t>
      </w:r>
      <w:r>
        <w:rPr>
          <w:rFonts w:ascii="Verdana" w:hAnsi="Verdana"/>
          <w:sz w:val="21"/>
          <w:szCs w:val="21"/>
        </w:rPr>
        <w:tab/>
      </w:r>
      <w:r w:rsidR="007E47AF">
        <w:rPr>
          <w:rFonts w:ascii="Verdana" w:hAnsi="Verdana"/>
          <w:sz w:val="21"/>
          <w:szCs w:val="21"/>
        </w:rPr>
        <w:t>Ikke afholdt Afdelingsbestyrelsesmøde i maj, r</w:t>
      </w:r>
      <w:r>
        <w:rPr>
          <w:rFonts w:ascii="Verdana" w:hAnsi="Verdana"/>
          <w:sz w:val="21"/>
          <w:szCs w:val="21"/>
        </w:rPr>
        <w:t xml:space="preserve">eferat fra Beboermødet 8. maj 2019 er </w:t>
      </w:r>
      <w:r w:rsidR="007E47AF">
        <w:rPr>
          <w:rFonts w:ascii="Verdana" w:hAnsi="Verdana"/>
          <w:sz w:val="21"/>
          <w:szCs w:val="21"/>
        </w:rPr>
        <w:t xml:space="preserve">godkendt og </w:t>
      </w:r>
      <w:r>
        <w:rPr>
          <w:rFonts w:ascii="Verdana" w:hAnsi="Verdana"/>
          <w:sz w:val="21"/>
          <w:szCs w:val="21"/>
        </w:rPr>
        <w:t>husstandsomdelt.</w:t>
      </w:r>
    </w:p>
    <w:p w:rsidR="007E47AF" w:rsidRDefault="007E47AF" w:rsidP="007E47AF">
      <w:pPr>
        <w:ind w:left="1304" w:hanging="1304"/>
        <w:rPr>
          <w:rFonts w:ascii="Verdana" w:hAnsi="Verdana"/>
          <w:sz w:val="21"/>
          <w:szCs w:val="21"/>
        </w:rPr>
      </w:pPr>
      <w:r>
        <w:rPr>
          <w:rFonts w:ascii="Verdana" w:hAnsi="Verdana"/>
          <w:sz w:val="21"/>
          <w:szCs w:val="21"/>
        </w:rPr>
        <w:t>Pkt. 2</w:t>
      </w:r>
      <w:r>
        <w:rPr>
          <w:rFonts w:ascii="Verdana" w:hAnsi="Verdana"/>
          <w:sz w:val="21"/>
          <w:szCs w:val="21"/>
        </w:rPr>
        <w:tab/>
        <w:t>Formanden orienterer, herunder eventuelle beboersager:</w:t>
      </w:r>
    </w:p>
    <w:p w:rsidR="007E47AF" w:rsidRDefault="007E47AF" w:rsidP="007E47AF">
      <w:pPr>
        <w:pStyle w:val="Listeafsnit"/>
        <w:numPr>
          <w:ilvl w:val="0"/>
          <w:numId w:val="8"/>
        </w:numPr>
        <w:rPr>
          <w:rFonts w:ascii="Verdana" w:hAnsi="Verdana"/>
          <w:sz w:val="21"/>
          <w:szCs w:val="21"/>
        </w:rPr>
      </w:pPr>
      <w:r>
        <w:rPr>
          <w:rFonts w:ascii="Verdana" w:hAnsi="Verdana"/>
          <w:sz w:val="21"/>
          <w:szCs w:val="21"/>
        </w:rPr>
        <w:t>Bød Ole Gjøl velkommen i Afdelingsbestyrelsen og vores forretningsorden for Afdelingsbestyrelsen i Sibeliusparken blev tilpasset os og underskrevet af de tilstedeværende.</w:t>
      </w:r>
    </w:p>
    <w:p w:rsidR="007E47AF" w:rsidRDefault="007E47AF" w:rsidP="007E47AF">
      <w:pPr>
        <w:pStyle w:val="Listeafsnit"/>
        <w:numPr>
          <w:ilvl w:val="0"/>
          <w:numId w:val="8"/>
        </w:numPr>
        <w:rPr>
          <w:rFonts w:ascii="Verdana" w:hAnsi="Verdana"/>
          <w:sz w:val="21"/>
          <w:szCs w:val="21"/>
        </w:rPr>
      </w:pPr>
      <w:r>
        <w:rPr>
          <w:rFonts w:ascii="Verdana" w:hAnsi="Verdana"/>
          <w:sz w:val="21"/>
          <w:szCs w:val="21"/>
        </w:rPr>
        <w:t>Genhusninger, vi har stadig ca. 11 tidsbestemte genhusninger og 2 permanente.</w:t>
      </w:r>
    </w:p>
    <w:p w:rsidR="007E47AF" w:rsidRDefault="007E47AF" w:rsidP="007E47AF">
      <w:pPr>
        <w:pStyle w:val="Listeafsnit"/>
        <w:numPr>
          <w:ilvl w:val="0"/>
          <w:numId w:val="8"/>
        </w:numPr>
        <w:rPr>
          <w:rFonts w:ascii="Verdana" w:hAnsi="Verdana"/>
          <w:sz w:val="21"/>
          <w:szCs w:val="21"/>
        </w:rPr>
      </w:pPr>
      <w:r>
        <w:rPr>
          <w:rFonts w:ascii="Verdana" w:hAnsi="Verdana"/>
          <w:sz w:val="21"/>
          <w:szCs w:val="21"/>
        </w:rPr>
        <w:t xml:space="preserve">Havesager, </w:t>
      </w:r>
      <w:r w:rsidR="004431EB">
        <w:rPr>
          <w:rFonts w:ascii="Verdana" w:hAnsi="Verdana"/>
          <w:sz w:val="21"/>
          <w:szCs w:val="21"/>
        </w:rPr>
        <w:t>5</w:t>
      </w:r>
      <w:r>
        <w:rPr>
          <w:rFonts w:ascii="Verdana" w:hAnsi="Verdana"/>
          <w:sz w:val="21"/>
          <w:szCs w:val="21"/>
        </w:rPr>
        <w:t xml:space="preserve"> sager var overdraget til Beboerklagenævnet. </w:t>
      </w:r>
      <w:r w:rsidR="004431EB">
        <w:rPr>
          <w:rFonts w:ascii="Verdana" w:hAnsi="Verdana"/>
          <w:sz w:val="21"/>
          <w:szCs w:val="21"/>
        </w:rPr>
        <w:t xml:space="preserve">Vi har tabt </w:t>
      </w:r>
      <w:r>
        <w:rPr>
          <w:rFonts w:ascii="Verdana" w:hAnsi="Verdana"/>
          <w:sz w:val="21"/>
          <w:szCs w:val="21"/>
        </w:rPr>
        <w:t>sag</w:t>
      </w:r>
      <w:r w:rsidR="004431EB">
        <w:rPr>
          <w:rFonts w:ascii="Verdana" w:hAnsi="Verdana"/>
          <w:sz w:val="21"/>
          <w:szCs w:val="21"/>
        </w:rPr>
        <w:t xml:space="preserve"> om manglende/korrekt maling af havelåge</w:t>
      </w:r>
      <w:r w:rsidR="008E7240">
        <w:rPr>
          <w:rFonts w:ascii="Verdana" w:hAnsi="Verdana"/>
          <w:sz w:val="21"/>
          <w:szCs w:val="21"/>
        </w:rPr>
        <w:t xml:space="preserve">, da det ikke klart fremgår af vores </w:t>
      </w:r>
      <w:r w:rsidR="007E7A38">
        <w:rPr>
          <w:rFonts w:ascii="Verdana" w:hAnsi="Verdana"/>
          <w:sz w:val="21"/>
          <w:szCs w:val="21"/>
        </w:rPr>
        <w:t>ordensreglement</w:t>
      </w:r>
      <w:r w:rsidR="008E7240">
        <w:rPr>
          <w:rFonts w:ascii="Verdana" w:hAnsi="Verdana"/>
          <w:sz w:val="21"/>
          <w:szCs w:val="21"/>
        </w:rPr>
        <w:t xml:space="preserve"> at beboerne selv skal sørge for maling af havelågerne.</w:t>
      </w:r>
      <w:r w:rsidR="007E7A38">
        <w:rPr>
          <w:rFonts w:ascii="Verdana" w:hAnsi="Verdana"/>
          <w:sz w:val="21"/>
          <w:szCs w:val="21"/>
        </w:rPr>
        <w:t xml:space="preserve"> Ordensreglement tilpasses på næste Beboermøde.</w:t>
      </w:r>
    </w:p>
    <w:p w:rsidR="007E7A38" w:rsidRPr="004431EB" w:rsidRDefault="008E7240" w:rsidP="004431EB">
      <w:pPr>
        <w:pStyle w:val="Listeafsnit"/>
        <w:numPr>
          <w:ilvl w:val="0"/>
          <w:numId w:val="8"/>
        </w:numPr>
        <w:rPr>
          <w:rFonts w:ascii="Verdana" w:hAnsi="Verdana"/>
          <w:sz w:val="21"/>
          <w:szCs w:val="21"/>
        </w:rPr>
      </w:pPr>
      <w:r w:rsidRPr="005A529E">
        <w:rPr>
          <w:rFonts w:ascii="Verdana" w:hAnsi="Verdana"/>
          <w:sz w:val="21"/>
          <w:szCs w:val="21"/>
        </w:rPr>
        <w:t>KE orienterede kort fra Selskabsbestyrelsesmødet 3.6.2019 i RAB om punkter der vedrører os:</w:t>
      </w:r>
      <w:r w:rsidR="005A529E" w:rsidRPr="005A529E">
        <w:rPr>
          <w:rFonts w:ascii="Verdana" w:hAnsi="Verdana"/>
          <w:sz w:val="21"/>
          <w:szCs w:val="21"/>
        </w:rPr>
        <w:t xml:space="preserve"> </w:t>
      </w:r>
      <w:r w:rsidRPr="005A529E">
        <w:rPr>
          <w:rFonts w:ascii="Verdana" w:hAnsi="Verdana"/>
          <w:sz w:val="21"/>
          <w:szCs w:val="21"/>
        </w:rPr>
        <w:t>D</w:t>
      </w:r>
      <w:r w:rsidR="005A529E">
        <w:rPr>
          <w:rFonts w:ascii="Verdana" w:hAnsi="Verdana"/>
          <w:sz w:val="21"/>
          <w:szCs w:val="21"/>
        </w:rPr>
        <w:t xml:space="preserve">aniel </w:t>
      </w:r>
      <w:r w:rsidRPr="005A529E">
        <w:rPr>
          <w:rFonts w:ascii="Verdana" w:hAnsi="Verdana"/>
          <w:sz w:val="21"/>
          <w:szCs w:val="21"/>
        </w:rPr>
        <w:t>F</w:t>
      </w:r>
      <w:r w:rsidR="005A529E">
        <w:rPr>
          <w:rFonts w:ascii="Verdana" w:hAnsi="Verdana"/>
          <w:sz w:val="21"/>
          <w:szCs w:val="21"/>
        </w:rPr>
        <w:t>rølich</w:t>
      </w:r>
      <w:r w:rsidRPr="005A529E">
        <w:rPr>
          <w:rFonts w:ascii="Verdana" w:hAnsi="Verdana"/>
          <w:sz w:val="21"/>
          <w:szCs w:val="21"/>
        </w:rPr>
        <w:t xml:space="preserve"> skal gennemgå en lederuddannelse af </w:t>
      </w:r>
      <w:r w:rsidR="007E7A38">
        <w:rPr>
          <w:rFonts w:ascii="Verdana" w:hAnsi="Verdana"/>
          <w:sz w:val="21"/>
          <w:szCs w:val="21"/>
        </w:rPr>
        <w:t xml:space="preserve">2 års </w:t>
      </w:r>
      <w:r w:rsidRPr="005A529E">
        <w:rPr>
          <w:rFonts w:ascii="Verdana" w:hAnsi="Verdana"/>
          <w:sz w:val="21"/>
          <w:szCs w:val="21"/>
        </w:rPr>
        <w:t>varighed</w:t>
      </w:r>
      <w:r w:rsidR="00036915" w:rsidRPr="005A529E">
        <w:rPr>
          <w:rFonts w:ascii="Verdana" w:hAnsi="Verdana"/>
          <w:sz w:val="21"/>
          <w:szCs w:val="21"/>
        </w:rPr>
        <w:t xml:space="preserve">. </w:t>
      </w:r>
      <w:r w:rsidR="007E7A38">
        <w:rPr>
          <w:rFonts w:ascii="Verdana" w:hAnsi="Verdana"/>
          <w:sz w:val="21"/>
          <w:szCs w:val="21"/>
        </w:rPr>
        <w:t xml:space="preserve">Det indebærer, at Daniel i denne periode skal bruge 6 uger af arbejdstiden på uddannelsen. </w:t>
      </w:r>
      <w:r w:rsidR="00036915" w:rsidRPr="004431EB">
        <w:rPr>
          <w:rFonts w:ascii="Verdana" w:hAnsi="Verdana"/>
          <w:sz w:val="21"/>
          <w:szCs w:val="21"/>
        </w:rPr>
        <w:t>A</w:t>
      </w:r>
      <w:r w:rsidR="00537307" w:rsidRPr="004431EB">
        <w:rPr>
          <w:rFonts w:ascii="Verdana" w:hAnsi="Verdana"/>
          <w:sz w:val="21"/>
          <w:szCs w:val="21"/>
        </w:rPr>
        <w:t xml:space="preserve">lle </w:t>
      </w:r>
      <w:r w:rsidR="005A529E" w:rsidRPr="004431EB">
        <w:rPr>
          <w:rFonts w:ascii="Verdana" w:hAnsi="Verdana"/>
          <w:sz w:val="21"/>
          <w:szCs w:val="21"/>
        </w:rPr>
        <w:t>afdelinger</w:t>
      </w:r>
      <w:r w:rsidR="004431EB">
        <w:rPr>
          <w:rFonts w:ascii="Verdana" w:hAnsi="Verdana"/>
          <w:sz w:val="21"/>
          <w:szCs w:val="21"/>
        </w:rPr>
        <w:t xml:space="preserve"> i selskabet skal dokumentere</w:t>
      </w:r>
      <w:r w:rsidR="005A529E" w:rsidRPr="004431EB">
        <w:rPr>
          <w:rFonts w:ascii="Verdana" w:hAnsi="Verdana"/>
          <w:sz w:val="21"/>
          <w:szCs w:val="21"/>
        </w:rPr>
        <w:t>,</w:t>
      </w:r>
      <w:r w:rsidR="00537307" w:rsidRPr="004431EB">
        <w:rPr>
          <w:rFonts w:ascii="Verdana" w:hAnsi="Verdana"/>
          <w:sz w:val="21"/>
          <w:szCs w:val="21"/>
        </w:rPr>
        <w:t xml:space="preserve"> hvordan </w:t>
      </w:r>
      <w:r w:rsidR="00036915" w:rsidRPr="004431EB">
        <w:rPr>
          <w:rFonts w:ascii="Verdana" w:hAnsi="Verdana"/>
          <w:sz w:val="21"/>
          <w:szCs w:val="21"/>
        </w:rPr>
        <w:t>de</w:t>
      </w:r>
      <w:r w:rsidR="00537307" w:rsidRPr="004431EB">
        <w:rPr>
          <w:rFonts w:ascii="Verdana" w:hAnsi="Verdana"/>
          <w:sz w:val="21"/>
          <w:szCs w:val="21"/>
        </w:rPr>
        <w:t xml:space="preserve"> offentliggør dagsord</w:t>
      </w:r>
      <w:r w:rsidR="007E7A38" w:rsidRPr="004431EB">
        <w:rPr>
          <w:rFonts w:ascii="Verdana" w:hAnsi="Verdana"/>
          <w:sz w:val="21"/>
          <w:szCs w:val="21"/>
        </w:rPr>
        <w:t>e</w:t>
      </w:r>
      <w:r w:rsidR="00537307" w:rsidRPr="004431EB">
        <w:rPr>
          <w:rFonts w:ascii="Verdana" w:hAnsi="Verdana"/>
          <w:sz w:val="21"/>
          <w:szCs w:val="21"/>
        </w:rPr>
        <w:t>ner og referater fra Afdelingsbestyrelsesmøderne. En ny Boliglovgivning har ændret i udlejningsreglerne</w:t>
      </w:r>
      <w:r w:rsidR="005A529E" w:rsidRPr="004431EB">
        <w:rPr>
          <w:rFonts w:ascii="Verdana" w:hAnsi="Verdana"/>
          <w:sz w:val="21"/>
          <w:szCs w:val="21"/>
        </w:rPr>
        <w:t xml:space="preserve"> for ledige lejemål</w:t>
      </w:r>
      <w:r w:rsidR="00537307" w:rsidRPr="004431EB">
        <w:rPr>
          <w:rFonts w:ascii="Verdana" w:hAnsi="Verdana"/>
          <w:sz w:val="21"/>
          <w:szCs w:val="21"/>
        </w:rPr>
        <w:t xml:space="preserve">, kommunen disponerer over 1/3 del og af resten tilbydes halvdelen til dem på </w:t>
      </w:r>
      <w:r w:rsidR="005A529E" w:rsidRPr="004431EB">
        <w:rPr>
          <w:rFonts w:ascii="Verdana" w:hAnsi="Verdana"/>
          <w:sz w:val="21"/>
          <w:szCs w:val="21"/>
        </w:rPr>
        <w:t xml:space="preserve">den </w:t>
      </w:r>
      <w:r w:rsidR="00537307" w:rsidRPr="004431EB">
        <w:rPr>
          <w:rFonts w:ascii="Verdana" w:hAnsi="Verdana"/>
          <w:sz w:val="21"/>
          <w:szCs w:val="21"/>
        </w:rPr>
        <w:t xml:space="preserve">interne venteliste og den anden halvdel til dem på </w:t>
      </w:r>
      <w:r w:rsidR="00C15A92" w:rsidRPr="004431EB">
        <w:rPr>
          <w:rFonts w:ascii="Verdana" w:hAnsi="Verdana"/>
          <w:sz w:val="21"/>
          <w:szCs w:val="21"/>
        </w:rPr>
        <w:t xml:space="preserve">den </w:t>
      </w:r>
      <w:r w:rsidR="00537307" w:rsidRPr="004431EB">
        <w:rPr>
          <w:rFonts w:ascii="Verdana" w:hAnsi="Verdana"/>
          <w:sz w:val="21"/>
          <w:szCs w:val="21"/>
        </w:rPr>
        <w:t xml:space="preserve">eksterne venteliste. Budgetterne </w:t>
      </w:r>
      <w:r w:rsidR="00036915" w:rsidRPr="004431EB">
        <w:rPr>
          <w:rFonts w:ascii="Verdana" w:hAnsi="Verdana"/>
          <w:sz w:val="21"/>
          <w:szCs w:val="21"/>
        </w:rPr>
        <w:t>i afdelingerne blev gennemgået, vores gav som bekendt en huslejenedsættelse på 2,25%. Effektiv drift hvor alle afdelinger skal nå en besparelse på 8,2% inden udgangen af 2020, her har vi på nuværende tidspunkt opnået en besparelse på 18,5%, så stor ros til os i Sibeliusparken, vores store besparelser er opnået efter at vi overgik til individuel vandaflæsning og udskiftede alle park- og pullertlamper.</w:t>
      </w:r>
      <w:r w:rsidR="005A529E" w:rsidRPr="004431EB">
        <w:rPr>
          <w:rFonts w:ascii="Verdana" w:hAnsi="Verdana"/>
          <w:sz w:val="21"/>
          <w:szCs w:val="21"/>
        </w:rPr>
        <w:t xml:space="preserve"> Vi har ansøgt Selskabet om trækningsret </w:t>
      </w:r>
      <w:r w:rsidR="007E7A38" w:rsidRPr="004431EB">
        <w:rPr>
          <w:rFonts w:ascii="Verdana" w:hAnsi="Verdana"/>
          <w:sz w:val="21"/>
          <w:szCs w:val="21"/>
        </w:rPr>
        <w:t>til</w:t>
      </w:r>
      <w:r w:rsidR="005A529E" w:rsidRPr="004431EB">
        <w:rPr>
          <w:rFonts w:ascii="Verdana" w:hAnsi="Verdana"/>
          <w:sz w:val="21"/>
          <w:szCs w:val="21"/>
        </w:rPr>
        <w:t xml:space="preserve"> </w:t>
      </w:r>
      <w:r w:rsidR="007E7A38" w:rsidRPr="004431EB">
        <w:rPr>
          <w:rFonts w:ascii="Verdana" w:hAnsi="Verdana"/>
          <w:sz w:val="21"/>
          <w:szCs w:val="21"/>
        </w:rPr>
        <w:t xml:space="preserve">selskabets </w:t>
      </w:r>
      <w:r w:rsidR="005A529E" w:rsidRPr="004431EB">
        <w:rPr>
          <w:rFonts w:ascii="Verdana" w:hAnsi="Verdana"/>
          <w:sz w:val="21"/>
          <w:szCs w:val="21"/>
        </w:rPr>
        <w:t xml:space="preserve">opsparede midler </w:t>
      </w:r>
      <w:r w:rsidR="007E7A38" w:rsidRPr="004431EB">
        <w:rPr>
          <w:rFonts w:ascii="Verdana" w:hAnsi="Verdana"/>
          <w:sz w:val="21"/>
          <w:szCs w:val="21"/>
        </w:rPr>
        <w:t xml:space="preserve">i Landsbyggefonden </w:t>
      </w:r>
      <w:r w:rsidR="005A529E" w:rsidRPr="004431EB">
        <w:rPr>
          <w:rFonts w:ascii="Verdana" w:hAnsi="Verdana"/>
          <w:sz w:val="21"/>
          <w:szCs w:val="21"/>
        </w:rPr>
        <w:t xml:space="preserve">til legeplads/motionsplads </w:t>
      </w:r>
      <w:r w:rsidR="007E7A38" w:rsidRPr="004431EB">
        <w:rPr>
          <w:rFonts w:ascii="Verdana" w:hAnsi="Verdana"/>
          <w:sz w:val="21"/>
          <w:szCs w:val="21"/>
        </w:rPr>
        <w:t xml:space="preserve">på </w:t>
      </w:r>
      <w:r w:rsidR="005A529E" w:rsidRPr="004431EB">
        <w:rPr>
          <w:rFonts w:ascii="Verdana" w:hAnsi="Verdana"/>
          <w:sz w:val="21"/>
          <w:szCs w:val="21"/>
        </w:rPr>
        <w:t xml:space="preserve">kr. </w:t>
      </w:r>
      <w:r w:rsidR="007E7A38" w:rsidRPr="004431EB">
        <w:rPr>
          <w:rFonts w:ascii="Verdana" w:hAnsi="Verdana"/>
          <w:sz w:val="21"/>
          <w:szCs w:val="21"/>
        </w:rPr>
        <w:t>6</w:t>
      </w:r>
      <w:r w:rsidR="005A529E" w:rsidRPr="004431EB">
        <w:rPr>
          <w:rFonts w:ascii="Verdana" w:hAnsi="Verdana"/>
          <w:sz w:val="21"/>
          <w:szCs w:val="21"/>
        </w:rPr>
        <w:t>00.000,00</w:t>
      </w:r>
      <w:r w:rsidR="007E7A38" w:rsidRPr="004431EB">
        <w:rPr>
          <w:rFonts w:ascii="Verdana" w:hAnsi="Verdana"/>
          <w:sz w:val="21"/>
          <w:szCs w:val="21"/>
        </w:rPr>
        <w:t>. Dette blev godkendt og indebærer, at vi selv kun skal betale en tredjedel af beløbet.</w:t>
      </w:r>
      <w:r w:rsidR="005A529E" w:rsidRPr="004431EB">
        <w:rPr>
          <w:rFonts w:ascii="Verdana" w:hAnsi="Verdana"/>
          <w:sz w:val="21"/>
          <w:szCs w:val="21"/>
        </w:rPr>
        <w:t xml:space="preserve"> Vi fik ja til ny pulje køkken</w:t>
      </w:r>
    </w:p>
    <w:p w:rsidR="005E0B5B" w:rsidRPr="005E0B5B" w:rsidRDefault="007E7A38" w:rsidP="007E7A38">
      <w:pPr>
        <w:pStyle w:val="Listeafsnit"/>
        <w:ind w:left="2968"/>
        <w:rPr>
          <w:rFonts w:ascii="Verdana" w:hAnsi="Verdana"/>
          <w:sz w:val="21"/>
          <w:szCs w:val="21"/>
        </w:rPr>
      </w:pPr>
      <w:r>
        <w:rPr>
          <w:rFonts w:ascii="Verdana" w:hAnsi="Verdana"/>
          <w:sz w:val="21"/>
          <w:szCs w:val="21"/>
        </w:rPr>
        <w:t xml:space="preserve">eller </w:t>
      </w:r>
      <w:r w:rsidR="005A529E" w:rsidRPr="005A529E">
        <w:rPr>
          <w:rFonts w:ascii="Verdana" w:hAnsi="Verdana"/>
          <w:sz w:val="21"/>
          <w:szCs w:val="21"/>
        </w:rPr>
        <w:t>bad renovering med træk af 1 mill</w:t>
      </w:r>
      <w:r w:rsidR="00666305">
        <w:rPr>
          <w:rFonts w:ascii="Verdana" w:hAnsi="Verdana"/>
          <w:sz w:val="21"/>
          <w:szCs w:val="21"/>
        </w:rPr>
        <w:t>ion</w:t>
      </w:r>
      <w:r w:rsidR="005A529E" w:rsidRPr="005A529E">
        <w:rPr>
          <w:rFonts w:ascii="Verdana" w:hAnsi="Verdana"/>
          <w:sz w:val="21"/>
          <w:szCs w:val="21"/>
        </w:rPr>
        <w:t xml:space="preserve"> af egne opsparede midler</w:t>
      </w:r>
      <w:r>
        <w:rPr>
          <w:rFonts w:ascii="Verdana" w:hAnsi="Verdana"/>
          <w:sz w:val="21"/>
          <w:szCs w:val="21"/>
        </w:rPr>
        <w:t xml:space="preserve"> i henlæggelserne</w:t>
      </w:r>
      <w:r w:rsidR="005A529E" w:rsidRPr="005A529E">
        <w:rPr>
          <w:rFonts w:ascii="Verdana" w:hAnsi="Verdana"/>
          <w:sz w:val="21"/>
          <w:szCs w:val="21"/>
        </w:rPr>
        <w:t>, så vi har nu bedt Lisbeth Mathiesen fra DAB om at ansøge kommunen</w:t>
      </w:r>
      <w:r>
        <w:rPr>
          <w:rFonts w:ascii="Verdana" w:hAnsi="Verdana"/>
          <w:sz w:val="21"/>
          <w:szCs w:val="21"/>
        </w:rPr>
        <w:t xml:space="preserve"> om godkendelse</w:t>
      </w:r>
      <w:r w:rsidR="005A529E" w:rsidRPr="005A529E">
        <w:rPr>
          <w:rFonts w:ascii="Verdana" w:hAnsi="Verdana"/>
          <w:sz w:val="21"/>
          <w:szCs w:val="21"/>
        </w:rPr>
        <w:t>.</w:t>
      </w:r>
      <w:r w:rsidR="005E0B5B">
        <w:rPr>
          <w:rFonts w:ascii="Verdana" w:hAnsi="Verdana"/>
          <w:sz w:val="21"/>
          <w:szCs w:val="21"/>
        </w:rPr>
        <w:t xml:space="preserve"> Renovering </w:t>
      </w:r>
      <w:r w:rsidR="005E0B5B">
        <w:rPr>
          <w:rFonts w:ascii="Verdana" w:hAnsi="Verdana"/>
          <w:sz w:val="21"/>
          <w:szCs w:val="21"/>
        </w:rPr>
        <w:lastRenderedPageBreak/>
        <w:t>af Ejendomskontoret er midlertidigt stoppet, da der er konstateret hussvamp</w:t>
      </w:r>
      <w:r w:rsidR="004C21EF">
        <w:rPr>
          <w:rFonts w:ascii="Verdana" w:hAnsi="Verdana"/>
          <w:sz w:val="21"/>
          <w:szCs w:val="21"/>
        </w:rPr>
        <w:t>,</w:t>
      </w:r>
      <w:r w:rsidR="005E0B5B">
        <w:rPr>
          <w:rFonts w:ascii="Verdana" w:hAnsi="Verdana"/>
          <w:sz w:val="21"/>
          <w:szCs w:val="21"/>
        </w:rPr>
        <w:t xml:space="preserve"> </w:t>
      </w:r>
      <w:r w:rsidR="00F71D0D">
        <w:rPr>
          <w:rFonts w:ascii="Verdana" w:hAnsi="Verdana"/>
          <w:sz w:val="21"/>
          <w:szCs w:val="21"/>
        </w:rPr>
        <w:t xml:space="preserve">rådskader </w:t>
      </w:r>
      <w:r w:rsidR="005E0B5B">
        <w:rPr>
          <w:rFonts w:ascii="Verdana" w:hAnsi="Verdana"/>
          <w:sz w:val="21"/>
          <w:szCs w:val="21"/>
        </w:rPr>
        <w:t xml:space="preserve">og borebiller, omfanget undersøges nu, og redegørelse afventes, vi har fra Selskabet fået ja til at benytte trækningsretten </w:t>
      </w:r>
      <w:r>
        <w:rPr>
          <w:rFonts w:ascii="Verdana" w:hAnsi="Verdana"/>
          <w:sz w:val="21"/>
          <w:szCs w:val="21"/>
        </w:rPr>
        <w:t>til de uforudsete udgifter.</w:t>
      </w:r>
      <w:r w:rsidR="005E0B5B">
        <w:rPr>
          <w:rFonts w:ascii="Verdana" w:hAnsi="Verdana"/>
          <w:sz w:val="21"/>
          <w:szCs w:val="21"/>
        </w:rPr>
        <w:t xml:space="preserve"> </w:t>
      </w:r>
    </w:p>
    <w:p w:rsidR="005A529E" w:rsidRDefault="005A529E" w:rsidP="005A529E">
      <w:pPr>
        <w:pStyle w:val="Listeafsnit"/>
        <w:ind w:left="2968"/>
        <w:rPr>
          <w:rFonts w:ascii="Verdana" w:hAnsi="Verdana"/>
          <w:sz w:val="21"/>
          <w:szCs w:val="21"/>
        </w:rPr>
      </w:pPr>
    </w:p>
    <w:p w:rsidR="00A24F89" w:rsidRDefault="00A24F89" w:rsidP="00A24F89">
      <w:pPr>
        <w:pStyle w:val="Listeafsnit"/>
        <w:ind w:left="0"/>
        <w:rPr>
          <w:rFonts w:ascii="Verdana" w:hAnsi="Verdana"/>
          <w:sz w:val="21"/>
          <w:szCs w:val="21"/>
        </w:rPr>
      </w:pPr>
      <w:r>
        <w:rPr>
          <w:rFonts w:ascii="Verdana" w:hAnsi="Verdana"/>
          <w:sz w:val="21"/>
          <w:szCs w:val="21"/>
        </w:rPr>
        <w:t>Pkt. 3</w:t>
      </w:r>
      <w:r>
        <w:rPr>
          <w:rFonts w:ascii="Verdana" w:hAnsi="Verdana"/>
          <w:sz w:val="21"/>
          <w:szCs w:val="21"/>
        </w:rPr>
        <w:tab/>
        <w:t>Orientering fra ejendomsmesteren:</w:t>
      </w:r>
    </w:p>
    <w:p w:rsidR="00F86F60" w:rsidRDefault="00F86F60" w:rsidP="00F86F60">
      <w:pPr>
        <w:pStyle w:val="Listeafsnit"/>
        <w:numPr>
          <w:ilvl w:val="0"/>
          <w:numId w:val="9"/>
        </w:numPr>
        <w:rPr>
          <w:rFonts w:ascii="Verdana" w:hAnsi="Verdana"/>
          <w:sz w:val="21"/>
          <w:szCs w:val="21"/>
        </w:rPr>
      </w:pPr>
      <w:r>
        <w:rPr>
          <w:rFonts w:ascii="Verdana" w:hAnsi="Verdana"/>
          <w:sz w:val="21"/>
          <w:szCs w:val="21"/>
        </w:rPr>
        <w:t>Økonomi, der resterer kun 14%</w:t>
      </w:r>
      <w:r w:rsidR="007E7A38">
        <w:rPr>
          <w:rFonts w:ascii="Verdana" w:hAnsi="Verdana"/>
          <w:sz w:val="21"/>
          <w:szCs w:val="21"/>
        </w:rPr>
        <w:t xml:space="preserve"> på årets budget</w:t>
      </w:r>
      <w:r>
        <w:rPr>
          <w:rFonts w:ascii="Verdana" w:hAnsi="Verdana"/>
          <w:sz w:val="21"/>
          <w:szCs w:val="21"/>
        </w:rPr>
        <w:t xml:space="preserve">, </w:t>
      </w:r>
      <w:r w:rsidR="004431EB">
        <w:rPr>
          <w:rFonts w:ascii="Verdana" w:hAnsi="Verdana"/>
          <w:sz w:val="21"/>
          <w:szCs w:val="21"/>
        </w:rPr>
        <w:t xml:space="preserve">da </w:t>
      </w:r>
      <w:r>
        <w:rPr>
          <w:rFonts w:ascii="Verdana" w:hAnsi="Verdana"/>
          <w:sz w:val="21"/>
          <w:szCs w:val="21"/>
        </w:rPr>
        <w:t xml:space="preserve">der har været en </w:t>
      </w:r>
      <w:r w:rsidR="005E0B5B">
        <w:rPr>
          <w:rFonts w:ascii="Verdana" w:hAnsi="Verdana"/>
          <w:sz w:val="21"/>
          <w:szCs w:val="21"/>
        </w:rPr>
        <w:t xml:space="preserve">hel del ekstraudgifter. </w:t>
      </w:r>
    </w:p>
    <w:p w:rsidR="00214230" w:rsidRDefault="00214230" w:rsidP="00F86F60">
      <w:pPr>
        <w:pStyle w:val="Listeafsnit"/>
        <w:numPr>
          <w:ilvl w:val="0"/>
          <w:numId w:val="9"/>
        </w:numPr>
        <w:rPr>
          <w:rFonts w:ascii="Verdana" w:hAnsi="Verdana"/>
          <w:sz w:val="21"/>
          <w:szCs w:val="21"/>
        </w:rPr>
      </w:pPr>
      <w:r>
        <w:rPr>
          <w:rFonts w:ascii="Verdana" w:hAnsi="Verdana"/>
          <w:sz w:val="21"/>
          <w:szCs w:val="21"/>
        </w:rPr>
        <w:t xml:space="preserve">Vores nye </w:t>
      </w:r>
      <w:r w:rsidR="004431EB">
        <w:rPr>
          <w:rFonts w:ascii="Verdana" w:hAnsi="Verdana"/>
          <w:sz w:val="21"/>
          <w:szCs w:val="21"/>
        </w:rPr>
        <w:t>ejendoms</w:t>
      </w:r>
      <w:r>
        <w:rPr>
          <w:rFonts w:ascii="Verdana" w:hAnsi="Verdana"/>
          <w:sz w:val="21"/>
          <w:szCs w:val="21"/>
        </w:rPr>
        <w:t>mesterassistent Kim er startet i mandags.</w:t>
      </w:r>
    </w:p>
    <w:p w:rsidR="00F71D0D" w:rsidRDefault="005E0B5B" w:rsidP="00F86F60">
      <w:pPr>
        <w:pStyle w:val="Listeafsnit"/>
        <w:numPr>
          <w:ilvl w:val="0"/>
          <w:numId w:val="9"/>
        </w:numPr>
        <w:rPr>
          <w:rFonts w:ascii="Verdana" w:hAnsi="Verdana"/>
          <w:sz w:val="21"/>
          <w:szCs w:val="21"/>
        </w:rPr>
      </w:pPr>
      <w:r>
        <w:rPr>
          <w:rFonts w:ascii="Verdana" w:hAnsi="Verdana"/>
          <w:sz w:val="21"/>
          <w:szCs w:val="21"/>
        </w:rPr>
        <w:t>I den igangværende køkken/bad renovering er 6 nu godkendt, 2 er i gang og 2 er under opstart, 3 mere har fået lov til at indhente tilbud</w:t>
      </w:r>
      <w:r w:rsidR="00F71D0D">
        <w:rPr>
          <w:rFonts w:ascii="Verdana" w:hAnsi="Verdana"/>
          <w:sz w:val="21"/>
          <w:szCs w:val="21"/>
        </w:rPr>
        <w:t xml:space="preserve"> da andre er sprunget fra.</w:t>
      </w:r>
    </w:p>
    <w:p w:rsidR="00F71D0D" w:rsidRDefault="00F71D0D" w:rsidP="00F86F60">
      <w:pPr>
        <w:pStyle w:val="Listeafsnit"/>
        <w:numPr>
          <w:ilvl w:val="0"/>
          <w:numId w:val="9"/>
        </w:numPr>
        <w:rPr>
          <w:rFonts w:ascii="Verdana" w:hAnsi="Verdana"/>
          <w:sz w:val="21"/>
          <w:szCs w:val="21"/>
        </w:rPr>
      </w:pPr>
      <w:r>
        <w:rPr>
          <w:rFonts w:ascii="Verdana" w:hAnsi="Verdana"/>
          <w:sz w:val="21"/>
          <w:szCs w:val="21"/>
        </w:rPr>
        <w:t>De grønne områder</w:t>
      </w:r>
      <w:r w:rsidR="004431EB">
        <w:rPr>
          <w:rFonts w:ascii="Verdana" w:hAnsi="Verdana"/>
          <w:sz w:val="21"/>
          <w:szCs w:val="21"/>
        </w:rPr>
        <w:t xml:space="preserve"> </w:t>
      </w:r>
      <w:r>
        <w:rPr>
          <w:rFonts w:ascii="Verdana" w:hAnsi="Verdana"/>
          <w:sz w:val="21"/>
          <w:szCs w:val="21"/>
        </w:rPr>
        <w:t>er rimelig med</w:t>
      </w:r>
      <w:r w:rsidR="004431EB">
        <w:rPr>
          <w:rFonts w:ascii="Verdana" w:hAnsi="Verdana"/>
          <w:sz w:val="21"/>
          <w:szCs w:val="21"/>
        </w:rPr>
        <w:t>, men ukrudtet vokser meget hurtigt p.t., så denne er i den kommende tid prioriteret.</w:t>
      </w:r>
    </w:p>
    <w:p w:rsidR="00214230" w:rsidRDefault="00F71D0D" w:rsidP="00F86F60">
      <w:pPr>
        <w:pStyle w:val="Listeafsnit"/>
        <w:numPr>
          <w:ilvl w:val="0"/>
          <w:numId w:val="9"/>
        </w:numPr>
        <w:rPr>
          <w:rFonts w:ascii="Verdana" w:hAnsi="Verdana"/>
          <w:sz w:val="21"/>
          <w:szCs w:val="21"/>
        </w:rPr>
      </w:pPr>
      <w:r>
        <w:rPr>
          <w:rFonts w:ascii="Verdana" w:hAnsi="Verdana"/>
          <w:sz w:val="21"/>
          <w:szCs w:val="21"/>
        </w:rPr>
        <w:t>Der har været møde med kommunen omkring affald og rotter. Kommunen anbefaler rottespærre i kloakker. Husk at vi alle har meldepligt til kommunen hvis vi observerer en eller flere rotter. Kommunen overtager storskrald pr. 1. juni 2019 og 1. marts 2020 overtages alt andet affald. De nye affaldsposer er revet væk hos kommunen. Den nye genbrugsstation håber kommunen vil være klar i 2024 og i 2023 forventer kommunen at overtage tøjindsamlingerne</w:t>
      </w:r>
      <w:r w:rsidR="006F66CF">
        <w:rPr>
          <w:rFonts w:ascii="Verdana" w:hAnsi="Verdana"/>
          <w:sz w:val="21"/>
          <w:szCs w:val="21"/>
        </w:rPr>
        <w:t xml:space="preserve"> i kommunen</w:t>
      </w:r>
      <w:r>
        <w:rPr>
          <w:rFonts w:ascii="Verdana" w:hAnsi="Verdana"/>
          <w:sz w:val="21"/>
          <w:szCs w:val="21"/>
        </w:rPr>
        <w:t>.</w:t>
      </w:r>
    </w:p>
    <w:p w:rsidR="006F66CF" w:rsidRDefault="006F66CF" w:rsidP="006F66CF">
      <w:pPr>
        <w:pStyle w:val="Listeafsnit"/>
        <w:ind w:left="0"/>
        <w:rPr>
          <w:rFonts w:ascii="Verdana" w:hAnsi="Verdana"/>
          <w:sz w:val="21"/>
          <w:szCs w:val="21"/>
        </w:rPr>
      </w:pPr>
      <w:r>
        <w:rPr>
          <w:rFonts w:ascii="Verdana" w:hAnsi="Verdana"/>
          <w:sz w:val="21"/>
          <w:szCs w:val="21"/>
        </w:rPr>
        <w:t>Pkt. 4</w:t>
      </w:r>
      <w:r>
        <w:rPr>
          <w:rFonts w:ascii="Verdana" w:hAnsi="Verdana"/>
          <w:sz w:val="21"/>
          <w:szCs w:val="21"/>
        </w:rPr>
        <w:tab/>
        <w:t>Orientering fra Aktivitetsudvalget:</w:t>
      </w:r>
    </w:p>
    <w:p w:rsidR="006F66CF" w:rsidRDefault="006F66CF" w:rsidP="006F66CF">
      <w:pPr>
        <w:pStyle w:val="Listeafsnit"/>
        <w:ind w:left="2608"/>
        <w:rPr>
          <w:rFonts w:ascii="Verdana" w:hAnsi="Verdana"/>
          <w:sz w:val="21"/>
          <w:szCs w:val="21"/>
        </w:rPr>
      </w:pPr>
      <w:r>
        <w:rPr>
          <w:rFonts w:ascii="Verdana" w:hAnsi="Verdana"/>
          <w:sz w:val="21"/>
          <w:szCs w:val="21"/>
        </w:rPr>
        <w:t>Der er mange arrangementer og på Cafè Krogen kommer nye beboere.</w:t>
      </w:r>
    </w:p>
    <w:p w:rsidR="006F66CF" w:rsidRDefault="006F66CF" w:rsidP="006F66CF">
      <w:pPr>
        <w:pStyle w:val="Listeafsnit"/>
        <w:ind w:left="0"/>
        <w:rPr>
          <w:rFonts w:ascii="Verdana" w:hAnsi="Verdana"/>
          <w:sz w:val="21"/>
          <w:szCs w:val="21"/>
        </w:rPr>
      </w:pPr>
      <w:r>
        <w:rPr>
          <w:rFonts w:ascii="Verdana" w:hAnsi="Verdana"/>
          <w:sz w:val="21"/>
          <w:szCs w:val="21"/>
        </w:rPr>
        <w:t>Pkt. 5</w:t>
      </w:r>
      <w:r>
        <w:rPr>
          <w:rFonts w:ascii="Verdana" w:hAnsi="Verdana"/>
          <w:sz w:val="21"/>
          <w:szCs w:val="21"/>
        </w:rPr>
        <w:tab/>
        <w:t>Diverse drøftelser:</w:t>
      </w:r>
    </w:p>
    <w:p w:rsidR="006F66CF" w:rsidRDefault="006F66CF" w:rsidP="006F66CF">
      <w:pPr>
        <w:pStyle w:val="Listeafsnit"/>
        <w:numPr>
          <w:ilvl w:val="0"/>
          <w:numId w:val="10"/>
        </w:numPr>
        <w:rPr>
          <w:rFonts w:ascii="Verdana" w:hAnsi="Verdana"/>
          <w:sz w:val="21"/>
          <w:szCs w:val="21"/>
        </w:rPr>
      </w:pPr>
      <w:r>
        <w:rPr>
          <w:rFonts w:ascii="Verdana" w:hAnsi="Verdana"/>
          <w:sz w:val="21"/>
          <w:szCs w:val="21"/>
        </w:rPr>
        <w:t xml:space="preserve">Beboermødet: Vi evaluerede mødet og blev enige om at undersøge en anden type mikrofoner. På beboermødet blev vedtaget ny legeplads/motionsplads </w:t>
      </w:r>
      <w:r w:rsidR="004431EB">
        <w:rPr>
          <w:rFonts w:ascii="Verdana" w:hAnsi="Verdana"/>
          <w:sz w:val="21"/>
          <w:szCs w:val="21"/>
        </w:rPr>
        <w:t>delvis finansieri</w:t>
      </w:r>
      <w:r w:rsidR="004C21EF">
        <w:rPr>
          <w:rFonts w:ascii="Verdana" w:hAnsi="Verdana"/>
          <w:sz w:val="21"/>
          <w:szCs w:val="21"/>
        </w:rPr>
        <w:t>et</w:t>
      </w:r>
      <w:r w:rsidR="004431EB">
        <w:rPr>
          <w:rFonts w:ascii="Verdana" w:hAnsi="Verdana"/>
          <w:sz w:val="21"/>
          <w:szCs w:val="21"/>
        </w:rPr>
        <w:t xml:space="preserve"> af </w:t>
      </w:r>
      <w:r>
        <w:rPr>
          <w:rFonts w:ascii="Verdana" w:hAnsi="Verdana"/>
          <w:sz w:val="21"/>
          <w:szCs w:val="21"/>
        </w:rPr>
        <w:t>trækningsret</w:t>
      </w:r>
      <w:r w:rsidR="004431EB">
        <w:rPr>
          <w:rFonts w:ascii="Verdana" w:hAnsi="Verdana"/>
          <w:sz w:val="21"/>
          <w:szCs w:val="21"/>
        </w:rPr>
        <w:t xml:space="preserve"> i selskabets opsparede midler i Landsbyggefonden</w:t>
      </w:r>
      <w:r>
        <w:rPr>
          <w:rFonts w:ascii="Verdana" w:hAnsi="Verdana"/>
          <w:sz w:val="21"/>
          <w:szCs w:val="21"/>
        </w:rPr>
        <w:t xml:space="preserve">, så nu indhenter vi 3 tilbud og kobler Landskabsgruppen </w:t>
      </w:r>
      <w:r w:rsidR="00FC383A">
        <w:rPr>
          <w:rFonts w:ascii="Verdana" w:hAnsi="Verdana"/>
          <w:sz w:val="21"/>
          <w:szCs w:val="21"/>
        </w:rPr>
        <w:t xml:space="preserve">i DAB </w:t>
      </w:r>
      <w:r>
        <w:rPr>
          <w:rFonts w:ascii="Verdana" w:hAnsi="Verdana"/>
          <w:sz w:val="21"/>
          <w:szCs w:val="21"/>
        </w:rPr>
        <w:t xml:space="preserve">med på opgaven. </w:t>
      </w:r>
      <w:r w:rsidR="00FC383A">
        <w:rPr>
          <w:rFonts w:ascii="Verdana" w:hAnsi="Verdana"/>
          <w:sz w:val="21"/>
          <w:szCs w:val="21"/>
        </w:rPr>
        <w:t>Ny pulje køkken/bad blev vedtaget, som nævnt tidligere så har vi nu bedt Lisbeth Mathiesen DAB sørge for godkendelse i kommunen. P-vagtordning blev vedtaget, den er nu i proces.</w:t>
      </w:r>
      <w:r w:rsidR="004431EB">
        <w:rPr>
          <w:rFonts w:ascii="Verdana" w:hAnsi="Verdana"/>
          <w:sz w:val="21"/>
          <w:szCs w:val="21"/>
        </w:rPr>
        <w:t xml:space="preserve"> Leverandør blive</w:t>
      </w:r>
      <w:r w:rsidR="004C21EF">
        <w:rPr>
          <w:rFonts w:ascii="Verdana" w:hAnsi="Verdana"/>
          <w:sz w:val="21"/>
          <w:szCs w:val="21"/>
        </w:rPr>
        <w:t>r</w:t>
      </w:r>
      <w:r w:rsidR="004431EB">
        <w:rPr>
          <w:rFonts w:ascii="Verdana" w:hAnsi="Verdana"/>
          <w:sz w:val="21"/>
          <w:szCs w:val="21"/>
        </w:rPr>
        <w:t xml:space="preserve"> City-parkering. </w:t>
      </w:r>
    </w:p>
    <w:p w:rsidR="00FC383A" w:rsidRDefault="00FC383A" w:rsidP="006F66CF">
      <w:pPr>
        <w:pStyle w:val="Listeafsnit"/>
        <w:numPr>
          <w:ilvl w:val="0"/>
          <w:numId w:val="10"/>
        </w:numPr>
        <w:rPr>
          <w:rFonts w:ascii="Verdana" w:hAnsi="Verdana"/>
          <w:sz w:val="21"/>
          <w:szCs w:val="21"/>
        </w:rPr>
      </w:pPr>
      <w:r>
        <w:rPr>
          <w:rFonts w:ascii="Verdana" w:hAnsi="Verdana"/>
          <w:sz w:val="21"/>
          <w:szCs w:val="21"/>
        </w:rPr>
        <w:t>Vi har udfærdiget et gaveregulativ som også lige skal godkendes i Ved Rådhuset.</w:t>
      </w:r>
    </w:p>
    <w:p w:rsidR="00FC383A" w:rsidRDefault="00FC383A" w:rsidP="00FC383A">
      <w:pPr>
        <w:pStyle w:val="Listeafsnit"/>
        <w:ind w:left="0"/>
        <w:rPr>
          <w:rFonts w:ascii="Verdana" w:hAnsi="Verdana"/>
          <w:sz w:val="21"/>
          <w:szCs w:val="21"/>
        </w:rPr>
      </w:pPr>
      <w:r>
        <w:rPr>
          <w:rFonts w:ascii="Verdana" w:hAnsi="Verdana"/>
          <w:sz w:val="21"/>
          <w:szCs w:val="21"/>
        </w:rPr>
        <w:t>Pkt. 6</w:t>
      </w:r>
      <w:r>
        <w:rPr>
          <w:rFonts w:ascii="Verdana" w:hAnsi="Verdana"/>
          <w:sz w:val="21"/>
          <w:szCs w:val="21"/>
        </w:rPr>
        <w:tab/>
        <w:t>Andre møder:</w:t>
      </w:r>
    </w:p>
    <w:p w:rsidR="00FC383A" w:rsidRDefault="00FC383A" w:rsidP="00FC383A">
      <w:pPr>
        <w:pStyle w:val="Listeafsnit"/>
        <w:ind w:left="2608"/>
        <w:rPr>
          <w:rFonts w:ascii="Verdana" w:hAnsi="Verdana"/>
          <w:sz w:val="21"/>
          <w:szCs w:val="21"/>
        </w:rPr>
      </w:pPr>
      <w:r>
        <w:rPr>
          <w:rFonts w:ascii="Verdana" w:hAnsi="Verdana"/>
          <w:sz w:val="21"/>
          <w:szCs w:val="21"/>
        </w:rPr>
        <w:t>Niels Olsen afskedsreception 20.6. kl. 15</w:t>
      </w:r>
    </w:p>
    <w:p w:rsidR="00FC383A" w:rsidRDefault="00FC383A" w:rsidP="00FC383A">
      <w:pPr>
        <w:pStyle w:val="Listeafsnit"/>
        <w:ind w:left="2608"/>
        <w:rPr>
          <w:rFonts w:ascii="Verdana" w:hAnsi="Verdana"/>
          <w:sz w:val="21"/>
          <w:szCs w:val="21"/>
        </w:rPr>
      </w:pPr>
      <w:r>
        <w:rPr>
          <w:rFonts w:ascii="Verdana" w:hAnsi="Verdana"/>
          <w:sz w:val="21"/>
          <w:szCs w:val="21"/>
        </w:rPr>
        <w:t>Grøn gennemgang 19.6. kl. 9</w:t>
      </w:r>
    </w:p>
    <w:p w:rsidR="00FC383A" w:rsidRDefault="00FC383A" w:rsidP="00FC383A">
      <w:pPr>
        <w:pStyle w:val="Listeafsnit"/>
        <w:ind w:left="2608"/>
        <w:rPr>
          <w:rFonts w:ascii="Verdana" w:hAnsi="Verdana"/>
          <w:sz w:val="21"/>
          <w:szCs w:val="21"/>
        </w:rPr>
      </w:pPr>
      <w:r>
        <w:rPr>
          <w:rFonts w:ascii="Verdana" w:hAnsi="Verdana"/>
          <w:sz w:val="21"/>
          <w:szCs w:val="21"/>
        </w:rPr>
        <w:t>Introduktion nye afdelingsbestyrelsesmedlemmer 26.8.</w:t>
      </w:r>
    </w:p>
    <w:p w:rsidR="00FC383A" w:rsidRDefault="00FC383A" w:rsidP="00FC383A">
      <w:pPr>
        <w:pStyle w:val="Listeafsnit"/>
        <w:ind w:left="0"/>
        <w:rPr>
          <w:rFonts w:ascii="Verdana" w:hAnsi="Verdana"/>
          <w:sz w:val="21"/>
          <w:szCs w:val="21"/>
        </w:rPr>
      </w:pPr>
      <w:r>
        <w:rPr>
          <w:rFonts w:ascii="Verdana" w:hAnsi="Verdana"/>
          <w:sz w:val="21"/>
          <w:szCs w:val="21"/>
        </w:rPr>
        <w:t>Pkt. 7</w:t>
      </w:r>
      <w:r>
        <w:rPr>
          <w:rFonts w:ascii="Verdana" w:hAnsi="Verdana"/>
          <w:sz w:val="21"/>
          <w:szCs w:val="21"/>
        </w:rPr>
        <w:tab/>
        <w:t>Eventuelt og næste møde:</w:t>
      </w:r>
    </w:p>
    <w:p w:rsidR="00FC383A" w:rsidRDefault="00FC383A" w:rsidP="00FC383A">
      <w:pPr>
        <w:pStyle w:val="Listeafsnit"/>
        <w:ind w:left="2608"/>
        <w:rPr>
          <w:rFonts w:ascii="Verdana" w:hAnsi="Verdana"/>
          <w:sz w:val="21"/>
          <w:szCs w:val="21"/>
        </w:rPr>
      </w:pPr>
      <w:r>
        <w:rPr>
          <w:rFonts w:ascii="Verdana" w:hAnsi="Verdana"/>
          <w:sz w:val="21"/>
          <w:szCs w:val="21"/>
        </w:rPr>
        <w:t>På næste møde gennemgår vi vores udlejningsregler for Selskabslokalet</w:t>
      </w:r>
      <w:r w:rsidR="004243D1">
        <w:rPr>
          <w:rFonts w:ascii="Verdana" w:hAnsi="Verdana"/>
          <w:sz w:val="21"/>
          <w:szCs w:val="21"/>
        </w:rPr>
        <w:t>. Næste Afdelingsbestyrelsesmøde 7.8.2019 kl. 17.30. Kontortid 17 til 17.30 som KE og EK tager sig af.</w:t>
      </w:r>
    </w:p>
    <w:p w:rsidR="004243D1" w:rsidRDefault="004243D1" w:rsidP="00FC383A">
      <w:pPr>
        <w:pStyle w:val="Listeafsnit"/>
        <w:ind w:left="2608"/>
        <w:rPr>
          <w:rFonts w:ascii="Verdana" w:hAnsi="Verdana"/>
          <w:sz w:val="21"/>
          <w:szCs w:val="21"/>
        </w:rPr>
      </w:pPr>
    </w:p>
    <w:p w:rsidR="004243D1" w:rsidRDefault="004243D1" w:rsidP="004243D1">
      <w:pPr>
        <w:pStyle w:val="Listeafsnit"/>
        <w:ind w:left="0"/>
        <w:rPr>
          <w:rFonts w:ascii="Verdana" w:hAnsi="Verdana"/>
          <w:sz w:val="21"/>
          <w:szCs w:val="21"/>
        </w:rPr>
      </w:pPr>
      <w:r>
        <w:rPr>
          <w:rFonts w:ascii="Verdana" w:hAnsi="Verdana"/>
          <w:sz w:val="21"/>
          <w:szCs w:val="21"/>
        </w:rPr>
        <w:t>Karsten Ellekær</w:t>
      </w:r>
      <w:r>
        <w:rPr>
          <w:rFonts w:ascii="Verdana" w:hAnsi="Verdana"/>
          <w:sz w:val="21"/>
          <w:szCs w:val="21"/>
        </w:rPr>
        <w:tab/>
        <w:t>Ole Gjøl</w:t>
      </w:r>
      <w:r>
        <w:rPr>
          <w:rFonts w:ascii="Verdana" w:hAnsi="Verdana"/>
          <w:sz w:val="21"/>
          <w:szCs w:val="21"/>
        </w:rPr>
        <w:tab/>
      </w:r>
      <w:r>
        <w:rPr>
          <w:rFonts w:ascii="Verdana" w:hAnsi="Verdana"/>
          <w:sz w:val="21"/>
          <w:szCs w:val="21"/>
        </w:rPr>
        <w:tab/>
        <w:t>Johnny R. Pedersen</w:t>
      </w:r>
      <w:r>
        <w:rPr>
          <w:rFonts w:ascii="Verdana" w:hAnsi="Verdana"/>
          <w:sz w:val="21"/>
          <w:szCs w:val="21"/>
        </w:rPr>
        <w:tab/>
        <w:t>Birgit Gotfredsen</w:t>
      </w:r>
    </w:p>
    <w:p w:rsidR="008D48D7" w:rsidRPr="00981C17" w:rsidRDefault="004243D1" w:rsidP="004243D1">
      <w:pPr>
        <w:pStyle w:val="Listeafsnit"/>
        <w:ind w:left="0"/>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Bestyrelsesmedlem</w:t>
      </w:r>
      <w:r>
        <w:rPr>
          <w:rFonts w:ascii="Verdana" w:hAnsi="Verdana"/>
          <w:sz w:val="21"/>
          <w:szCs w:val="21"/>
        </w:rPr>
        <w:tab/>
        <w:t>Kasserer</w:t>
      </w:r>
      <w:r>
        <w:rPr>
          <w:rFonts w:ascii="Verdana" w:hAnsi="Verdana"/>
          <w:sz w:val="21"/>
          <w:szCs w:val="21"/>
        </w:rPr>
        <w:tab/>
      </w:r>
      <w:r>
        <w:rPr>
          <w:rFonts w:ascii="Verdana" w:hAnsi="Verdana"/>
          <w:sz w:val="21"/>
          <w:szCs w:val="21"/>
        </w:rPr>
        <w:tab/>
        <w:t>Sekretær</w:t>
      </w:r>
      <w:r w:rsidR="00981C17" w:rsidRPr="00981C17">
        <w:rPr>
          <w:rFonts w:ascii="Verdana" w:hAnsi="Verdana"/>
          <w:sz w:val="21"/>
          <w:szCs w:val="21"/>
        </w:rPr>
        <w:tab/>
      </w:r>
    </w:p>
    <w:sectPr w:rsidR="008D48D7" w:rsidRPr="00981C17" w:rsidSect="004431EB">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75A" w:rsidRDefault="0016475A" w:rsidP="00176278">
      <w:pPr>
        <w:spacing w:after="0" w:line="240" w:lineRule="auto"/>
      </w:pPr>
      <w:r>
        <w:separator/>
      </w:r>
    </w:p>
  </w:endnote>
  <w:endnote w:type="continuationSeparator" w:id="0">
    <w:p w:rsidR="0016475A" w:rsidRDefault="0016475A"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75A" w:rsidRDefault="0016475A" w:rsidP="00176278">
      <w:pPr>
        <w:spacing w:after="0" w:line="240" w:lineRule="auto"/>
      </w:pPr>
      <w:r>
        <w:separator/>
      </w:r>
    </w:p>
  </w:footnote>
  <w:footnote w:type="continuationSeparator" w:id="0">
    <w:p w:rsidR="0016475A" w:rsidRDefault="0016475A"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2028"/>
    <w:multiLevelType w:val="hybridMultilevel"/>
    <w:tmpl w:val="FF3A05A2"/>
    <w:lvl w:ilvl="0" w:tplc="2110C8AC">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1" w15:restartNumberingAfterBreak="0">
    <w:nsid w:val="3AE0611B"/>
    <w:multiLevelType w:val="hybridMultilevel"/>
    <w:tmpl w:val="657CBDF2"/>
    <w:lvl w:ilvl="0" w:tplc="D234C00E">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2"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3" w15:restartNumberingAfterBreak="0">
    <w:nsid w:val="43B53B00"/>
    <w:multiLevelType w:val="hybridMultilevel"/>
    <w:tmpl w:val="B5040970"/>
    <w:lvl w:ilvl="0" w:tplc="CC707332">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4" w15:restartNumberingAfterBreak="0">
    <w:nsid w:val="45D40B85"/>
    <w:multiLevelType w:val="hybridMultilevel"/>
    <w:tmpl w:val="7ECCF8B0"/>
    <w:lvl w:ilvl="0" w:tplc="E99C99C4">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5" w15:restartNumberingAfterBreak="0">
    <w:nsid w:val="4D340BAF"/>
    <w:multiLevelType w:val="hybridMultilevel"/>
    <w:tmpl w:val="9CE0E42C"/>
    <w:lvl w:ilvl="0" w:tplc="E7A098A6">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6" w15:restartNumberingAfterBreak="0">
    <w:nsid w:val="501633B4"/>
    <w:multiLevelType w:val="hybridMultilevel"/>
    <w:tmpl w:val="D2C464DA"/>
    <w:lvl w:ilvl="0" w:tplc="3BF0DF6C">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7" w15:restartNumberingAfterBreak="0">
    <w:nsid w:val="538D0570"/>
    <w:multiLevelType w:val="hybridMultilevel"/>
    <w:tmpl w:val="2072F9C4"/>
    <w:lvl w:ilvl="0" w:tplc="00724BB8">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8" w15:restartNumberingAfterBreak="0">
    <w:nsid w:val="6F4F6733"/>
    <w:multiLevelType w:val="hybridMultilevel"/>
    <w:tmpl w:val="13840FF8"/>
    <w:lvl w:ilvl="0" w:tplc="82D22F40">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9"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hideGrammaticalError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36915"/>
    <w:rsid w:val="0016475A"/>
    <w:rsid w:val="00175C19"/>
    <w:rsid w:val="00176278"/>
    <w:rsid w:val="001C6E16"/>
    <w:rsid w:val="00214230"/>
    <w:rsid w:val="00282748"/>
    <w:rsid w:val="002D12B1"/>
    <w:rsid w:val="004243D1"/>
    <w:rsid w:val="004431EB"/>
    <w:rsid w:val="004C21EF"/>
    <w:rsid w:val="00537307"/>
    <w:rsid w:val="00564737"/>
    <w:rsid w:val="005A529E"/>
    <w:rsid w:val="005E0B5B"/>
    <w:rsid w:val="00623425"/>
    <w:rsid w:val="00666305"/>
    <w:rsid w:val="00681370"/>
    <w:rsid w:val="00683C8D"/>
    <w:rsid w:val="006E3A2B"/>
    <w:rsid w:val="006F66CF"/>
    <w:rsid w:val="007231B7"/>
    <w:rsid w:val="007E47AF"/>
    <w:rsid w:val="007E7A38"/>
    <w:rsid w:val="008311E3"/>
    <w:rsid w:val="008A0733"/>
    <w:rsid w:val="008B212C"/>
    <w:rsid w:val="008D48D7"/>
    <w:rsid w:val="008E7240"/>
    <w:rsid w:val="00981C17"/>
    <w:rsid w:val="00A24F89"/>
    <w:rsid w:val="00AA124D"/>
    <w:rsid w:val="00AE687E"/>
    <w:rsid w:val="00C15A92"/>
    <w:rsid w:val="00C4684A"/>
    <w:rsid w:val="00C567FD"/>
    <w:rsid w:val="00CB7F65"/>
    <w:rsid w:val="00D165B2"/>
    <w:rsid w:val="00E45F4D"/>
    <w:rsid w:val="00E720A0"/>
    <w:rsid w:val="00F71D0D"/>
    <w:rsid w:val="00F756F7"/>
    <w:rsid w:val="00F86F60"/>
    <w:rsid w:val="00FC38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 w:type="paragraph" w:styleId="Markeringsbobletekst">
    <w:name w:val="Balloon Text"/>
    <w:basedOn w:val="Normal"/>
    <w:link w:val="MarkeringsbobletekstTegn"/>
    <w:uiPriority w:val="99"/>
    <w:semiHidden/>
    <w:unhideWhenUsed/>
    <w:rsid w:val="008B212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B2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 w:id="11864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F5F4-CCC1-DC46-890A-8A1E1126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4109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cp:lastPrinted>2019-06-07T11:41:00Z</cp:lastPrinted>
  <dcterms:created xsi:type="dcterms:W3CDTF">2019-06-10T07:51:00Z</dcterms:created>
  <dcterms:modified xsi:type="dcterms:W3CDTF">2019-06-10T07:51:00Z</dcterms:modified>
</cp:coreProperties>
</file>